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2C6" w:rsidRDefault="00A322C6" w:rsidP="00A322C6">
      <w:pPr>
        <w:pStyle w:val="NoSpacing"/>
      </w:pPr>
      <w:r>
        <w:rPr>
          <w:u w:val="single"/>
        </w:rPr>
        <w:t>Thomas PYGOT</w:t>
      </w:r>
      <w:r>
        <w:t xml:space="preserve">          (fl.1414)</w:t>
      </w:r>
    </w:p>
    <w:p w:rsidR="00A322C6" w:rsidRDefault="00A322C6" w:rsidP="00A322C6">
      <w:pPr>
        <w:pStyle w:val="NoSpacing"/>
      </w:pPr>
      <w:r>
        <w:t>of Hughenden, Buckinghamshire.</w:t>
      </w:r>
    </w:p>
    <w:p w:rsidR="00A322C6" w:rsidRDefault="00A322C6" w:rsidP="00A322C6">
      <w:pPr>
        <w:pStyle w:val="NoSpacing"/>
      </w:pPr>
    </w:p>
    <w:p w:rsidR="00A322C6" w:rsidRDefault="00A322C6" w:rsidP="00A322C6">
      <w:pPr>
        <w:pStyle w:val="NoSpacing"/>
      </w:pPr>
    </w:p>
    <w:p w:rsidR="00A322C6" w:rsidRDefault="00A322C6" w:rsidP="00A322C6">
      <w:pPr>
        <w:pStyle w:val="NoSpacing"/>
      </w:pPr>
      <w:r>
        <w:t>= Joan(q.v.).</w:t>
      </w:r>
    </w:p>
    <w:p w:rsidR="00A322C6" w:rsidRDefault="00A322C6" w:rsidP="00A322C6">
      <w:pPr>
        <w:pStyle w:val="NoSpacing"/>
      </w:pPr>
      <w:r>
        <w:t>(</w:t>
      </w:r>
      <w:hyperlink r:id="rId7" w:history="1">
        <w:r w:rsidRPr="0094588C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A322C6" w:rsidRDefault="00A322C6" w:rsidP="00A322C6">
      <w:pPr>
        <w:pStyle w:val="NoSpacing"/>
      </w:pPr>
    </w:p>
    <w:p w:rsidR="00A322C6" w:rsidRDefault="00A322C6" w:rsidP="00A322C6">
      <w:pPr>
        <w:pStyle w:val="NoSpacing"/>
      </w:pPr>
    </w:p>
    <w:p w:rsidR="00A322C6" w:rsidRDefault="00A322C6" w:rsidP="00A322C6">
      <w:pPr>
        <w:pStyle w:val="NoSpacing"/>
        <w:ind w:left="1440" w:hanging="1440"/>
      </w:pPr>
      <w:r>
        <w:t>22 Apr.1414</w:t>
      </w:r>
      <w:r>
        <w:tab/>
        <w:t>They held a moiety of a messuage, of a carucate of land, of 4 acres of meadow, of 40 acres of wood and 26s 8d of rent in Hughenden, for the</w:t>
      </w:r>
    </w:p>
    <w:p w:rsidR="00A322C6" w:rsidRDefault="00A322C6" w:rsidP="00A322C6">
      <w:pPr>
        <w:pStyle w:val="NoSpacing"/>
        <w:ind w:left="1440" w:hanging="1440"/>
      </w:pPr>
      <w:r>
        <w:tab/>
        <w:t>term of Joan’s life.    (ibid.)</w:t>
      </w:r>
    </w:p>
    <w:p w:rsidR="00A322C6" w:rsidRDefault="00A322C6" w:rsidP="00A322C6">
      <w:pPr>
        <w:pStyle w:val="NoSpacing"/>
        <w:ind w:left="1440" w:hanging="1440"/>
      </w:pPr>
    </w:p>
    <w:p w:rsidR="00A322C6" w:rsidRDefault="00A322C6" w:rsidP="00A322C6">
      <w:pPr>
        <w:pStyle w:val="NoSpacing"/>
        <w:ind w:left="1440" w:hanging="1440"/>
      </w:pPr>
    </w:p>
    <w:p w:rsidR="00A322C6" w:rsidRDefault="00A322C6" w:rsidP="00A322C6">
      <w:pPr>
        <w:pStyle w:val="NoSpacing"/>
        <w:ind w:left="1440" w:hanging="1440"/>
      </w:pPr>
      <w:r>
        <w:t>17 September 2012</w:t>
      </w:r>
    </w:p>
    <w:p w:rsidR="00BA4020" w:rsidRPr="00186E49" w:rsidRDefault="00A322C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2C6" w:rsidRDefault="00A322C6" w:rsidP="00552EBA">
      <w:r>
        <w:separator/>
      </w:r>
    </w:p>
  </w:endnote>
  <w:endnote w:type="continuationSeparator" w:id="0">
    <w:p w:rsidR="00A322C6" w:rsidRDefault="00A322C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322C6">
      <w:rPr>
        <w:noProof/>
      </w:rPr>
      <w:t>30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2C6" w:rsidRDefault="00A322C6" w:rsidP="00552EBA">
      <w:r>
        <w:separator/>
      </w:r>
    </w:p>
  </w:footnote>
  <w:footnote w:type="continuationSeparator" w:id="0">
    <w:p w:rsidR="00A322C6" w:rsidRDefault="00A322C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322C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2012-09-30T20:53:00Z</dcterms:created>
  <dcterms:modified xsi:type="dcterms:W3CDTF">2012-09-30T20:54:00Z</dcterms:modified>
</cp:coreProperties>
</file>